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0"/>
        <w:ind w:left="1418" w:hanging="1418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Annexe 1 –  Constitution d’un partenariat entre plusieurs établissements afin de bénéficier de l’aide spécifique aux directions</w:t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pacing w:after="120"/>
        <w:jc w:val="right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>Année(s) scolaire(s)</w:t>
      </w:r>
      <w:r>
        <w:rPr>
          <w:rFonts w:ascii="Calibri" w:eastAsia="Calibri" w:hAnsi="Calibri" w:cs="Calibri"/>
          <w:b/>
          <w:sz w:val="28"/>
          <w:szCs w:val="28"/>
          <w:vertAlign w:val="superscript"/>
        </w:rPr>
        <w:footnoteReference w:id="1"/>
      </w:r>
      <w:r>
        <w:rPr>
          <w:rFonts w:ascii="Calibri" w:eastAsia="Calibri" w:hAnsi="Calibri" w:cs="Calibri"/>
          <w:b/>
          <w:sz w:val="28"/>
          <w:szCs w:val="28"/>
        </w:rPr>
        <w:t xml:space="preserve"> 20…… </w:t>
      </w:r>
      <w:r>
        <w:rPr>
          <w:rFonts w:eastAsia="Calibri" w:cstheme="minorHAnsi"/>
          <w:b/>
          <w:sz w:val="28"/>
        </w:rPr>
        <w:t>–</w:t>
      </w:r>
      <w:r>
        <w:rPr>
          <w:rFonts w:ascii="Calibri" w:eastAsia="Calibri" w:hAnsi="Calibri" w:cs="Calibri"/>
          <w:b/>
          <w:sz w:val="28"/>
          <w:szCs w:val="28"/>
        </w:rPr>
        <w:t xml:space="preserve"> 20……</w:t>
      </w:r>
    </w:p>
    <w:p>
      <w:pPr>
        <w:spacing w:after="120"/>
        <w:jc w:val="center"/>
        <w:rPr>
          <w:rFonts w:ascii="Calibri" w:eastAsia="Calibri" w:hAnsi="Calibri" w:cs="Times New Roman"/>
          <w:i/>
          <w:sz w:val="24"/>
        </w:rPr>
      </w:pPr>
      <w:r>
        <w:rPr>
          <w:rFonts w:ascii="Calibri" w:eastAsia="Calibri" w:hAnsi="Calibri" w:cs="Times New Roman"/>
          <w:i/>
          <w:sz w:val="24"/>
        </w:rPr>
        <w:t>Formulaire à compléter en concertation avec l’ensemble des établissements partenaires et à envoyer en 1 seul exemplaire à l’Administration</w:t>
      </w:r>
    </w:p>
    <w:p>
      <w:pPr>
        <w:spacing w:after="120"/>
        <w:jc w:val="center"/>
        <w:rPr>
          <w:rFonts w:ascii="Calibri" w:eastAsia="Calibri" w:hAnsi="Calibri" w:cs="Times New Roman"/>
          <w:b/>
          <w:i/>
          <w:sz w:val="24"/>
        </w:rPr>
      </w:pPr>
      <w:r>
        <w:rPr>
          <w:rFonts w:ascii="Calibri" w:eastAsia="Calibri" w:hAnsi="Calibri" w:cs="Times New Roman"/>
          <w:b/>
          <w:i/>
          <w:sz w:val="24"/>
        </w:rPr>
        <w:t xml:space="preserve">À renvoyer à l’adresse suivante </w:t>
      </w:r>
      <w:r>
        <w:rPr>
          <w:rFonts w:ascii="Calibri" w:eastAsia="Calibri" w:hAnsi="Calibri" w:cs="Times New Roman"/>
          <w:b/>
          <w:i/>
          <w:sz w:val="24"/>
          <w:u w:val="single"/>
        </w:rPr>
        <w:t>avant le 30 juin</w:t>
      </w:r>
      <w:r>
        <w:rPr>
          <w:rFonts w:ascii="Calibri" w:eastAsia="Calibri" w:hAnsi="Calibri" w:cs="Times New Roman"/>
          <w:b/>
          <w:i/>
          <w:sz w:val="24"/>
        </w:rPr>
        <w:t xml:space="preserve"> précédant</w:t>
      </w:r>
      <w:r>
        <w:rPr>
          <w:rFonts w:ascii="Calibri" w:eastAsia="Calibri" w:hAnsi="Calibri" w:cs="Times New Roman"/>
          <w:b/>
          <w:i/>
          <w:sz w:val="24"/>
        </w:rPr>
        <w:br/>
        <w:t xml:space="preserve"> la date de son entrée en vigueur :</w:t>
      </w:r>
    </w:p>
    <w:p>
      <w:pPr>
        <w:spacing w:after="0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Direction générale de l'Enseignement obligatoire</w:t>
      </w:r>
    </w:p>
    <w:p>
      <w:pPr>
        <w:spacing w:after="0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Bureau 2.F.211</w:t>
      </w:r>
    </w:p>
    <w:p>
      <w:pPr>
        <w:spacing w:after="0"/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 xml:space="preserve">Rue Adolphe </w:t>
      </w:r>
      <w:proofErr w:type="spellStart"/>
      <w:r>
        <w:rPr>
          <w:rFonts w:ascii="Calibri" w:eastAsia="Calibri" w:hAnsi="Calibri" w:cs="Times New Roman"/>
          <w:i/>
        </w:rPr>
        <w:t>Lavallée</w:t>
      </w:r>
      <w:proofErr w:type="spellEnd"/>
      <w:r>
        <w:rPr>
          <w:rFonts w:ascii="Calibri" w:eastAsia="Calibri" w:hAnsi="Calibri" w:cs="Times New Roman"/>
          <w:i/>
        </w:rPr>
        <w:t>, 1</w:t>
      </w:r>
    </w:p>
    <w:p>
      <w:pPr>
        <w:jc w:val="center"/>
        <w:rPr>
          <w:rFonts w:ascii="Calibri" w:eastAsia="Calibri" w:hAnsi="Calibri" w:cs="Times New Roman"/>
          <w:i/>
        </w:rPr>
      </w:pPr>
      <w:r>
        <w:rPr>
          <w:rFonts w:ascii="Calibri" w:eastAsia="Calibri" w:hAnsi="Calibri" w:cs="Times New Roman"/>
          <w:i/>
        </w:rPr>
        <w:t>1080 BRUXELLES</w:t>
      </w:r>
    </w:p>
    <w:tbl>
      <w:tblPr>
        <w:tblStyle w:val="Grilledutableau1"/>
        <w:tblW w:w="10490" w:type="dxa"/>
        <w:tblInd w:w="-1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90"/>
      </w:tblGrid>
      <w:tr>
        <w:trPr>
          <w:trHeight w:val="800"/>
        </w:trPr>
        <w:tc>
          <w:tcPr>
            <w:tcW w:w="10490" w:type="dxa"/>
          </w:tcPr>
          <w:p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Année scolaire d’entrée en vigueur : 20…… – 20……</w:t>
            </w:r>
          </w:p>
          <w:p>
            <w:pPr>
              <w:spacing w:before="120" w:after="120"/>
              <w:rPr>
                <w:sz w:val="24"/>
              </w:rPr>
            </w:pPr>
            <w:r>
              <w:rPr>
                <w:sz w:val="24"/>
              </w:rPr>
              <w:t>Durée du partenariat (nombre d’années scolaires) : ………</w:t>
            </w:r>
          </w:p>
        </w:tc>
      </w:tr>
    </w:tbl>
    <w:p>
      <w:pPr>
        <w:spacing w:after="0"/>
        <w:rPr>
          <w:rFonts w:ascii="Calibri" w:eastAsia="Calibri" w:hAnsi="Calibri" w:cs="Times New Roman"/>
          <w:sz w:val="16"/>
        </w:rPr>
      </w:pPr>
    </w:p>
    <w:tbl>
      <w:tblPr>
        <w:tblStyle w:val="Grilledutableau1"/>
        <w:tblW w:w="10490" w:type="dxa"/>
        <w:tblInd w:w="-157" w:type="dxa"/>
        <w:tblLook w:val="04A0" w:firstRow="1" w:lastRow="0" w:firstColumn="1" w:lastColumn="0" w:noHBand="0" w:noVBand="1"/>
      </w:tblPr>
      <w:tblGrid>
        <w:gridCol w:w="1276"/>
        <w:gridCol w:w="1276"/>
        <w:gridCol w:w="1276"/>
        <w:gridCol w:w="4678"/>
        <w:gridCol w:w="1984"/>
      </w:tblGrid>
      <w:tr>
        <w:trPr>
          <w:trHeight w:val="454"/>
        </w:trPr>
        <w:tc>
          <w:tcPr>
            <w:tcW w:w="10490" w:type="dxa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>
            <w:pPr>
              <w:rPr>
                <w:rFonts w:cstheme="minorHAnsi"/>
              </w:rPr>
            </w:pPr>
            <w:r>
              <w:rPr>
                <w:rFonts w:cstheme="minorHAnsi"/>
                <w:b/>
                <w:bCs/>
                <w:sz w:val="28"/>
              </w:rPr>
              <w:t>Liste des P.O. et écoles adhérant au partenariat dès le 1/09/20……</w:t>
            </w:r>
          </w:p>
        </w:tc>
      </w:tr>
      <w:tr>
        <w:trPr>
          <w:trHeight w:val="510"/>
        </w:trPr>
        <w:tc>
          <w:tcPr>
            <w:tcW w:w="1276" w:type="dxa"/>
            <w:tcBorders>
              <w:left w:val="single" w:sz="12" w:space="0" w:color="auto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N° FASE P.O.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N° FASE école</w:t>
            </w:r>
          </w:p>
        </w:tc>
        <w:tc>
          <w:tcPr>
            <w:tcW w:w="1276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Ordinaire/</w:t>
            </w:r>
            <w:r>
              <w:rPr>
                <w:b/>
                <w:sz w:val="24"/>
              </w:rPr>
              <w:br/>
              <w:t>Spécialisé</w:t>
            </w:r>
          </w:p>
        </w:tc>
        <w:tc>
          <w:tcPr>
            <w:tcW w:w="4678" w:type="dxa"/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Dénomination et adresse de l’école</w:t>
            </w:r>
          </w:p>
        </w:tc>
        <w:tc>
          <w:tcPr>
            <w:tcW w:w="1984" w:type="dxa"/>
            <w:tcBorders>
              <w:right w:val="single" w:sz="12" w:space="0" w:color="auto"/>
            </w:tcBorders>
            <w:vAlign w:val="center"/>
          </w:tcPr>
          <w:p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Nombre d’élèves au 15/01 </w:t>
            </w:r>
            <w:r>
              <w:rPr>
                <w:b/>
                <w:sz w:val="24"/>
                <w:vertAlign w:val="superscript"/>
              </w:rPr>
              <w:footnoteReference w:id="2"/>
            </w: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1276" w:type="dxa"/>
          </w:tcPr>
          <w:p>
            <w:pPr>
              <w:spacing w:before="120" w:after="120"/>
            </w:pPr>
          </w:p>
        </w:tc>
        <w:tc>
          <w:tcPr>
            <w:tcW w:w="4678" w:type="dxa"/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  <w:tr>
        <w:tc>
          <w:tcPr>
            <w:tcW w:w="1276" w:type="dxa"/>
            <w:tcBorders>
              <w:left w:val="single" w:sz="12" w:space="0" w:color="auto"/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276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4678" w:type="dxa"/>
            <w:tcBorders>
              <w:bottom w:val="single" w:sz="12" w:space="0" w:color="auto"/>
            </w:tcBorders>
          </w:tcPr>
          <w:p>
            <w:pPr>
              <w:spacing w:before="120" w:after="120"/>
            </w:pPr>
          </w:p>
        </w:tc>
        <w:tc>
          <w:tcPr>
            <w:tcW w:w="1984" w:type="dxa"/>
            <w:tcBorders>
              <w:bottom w:val="single" w:sz="12" w:space="0" w:color="auto"/>
              <w:right w:val="single" w:sz="12" w:space="0" w:color="auto"/>
            </w:tcBorders>
          </w:tcPr>
          <w:p>
            <w:pPr>
              <w:spacing w:before="120" w:after="120"/>
            </w:pPr>
          </w:p>
        </w:tc>
      </w:tr>
    </w:tbl>
    <w:p>
      <w:pPr>
        <w:spacing w:after="0"/>
        <w:rPr>
          <w:rFonts w:ascii="Calibri" w:eastAsia="Calibri" w:hAnsi="Calibri" w:cs="Times New Roman"/>
          <w:sz w:val="16"/>
        </w:rPr>
      </w:pPr>
    </w:p>
    <w:tbl>
      <w:tblPr>
        <w:tblStyle w:val="Grilledutableau1"/>
        <w:tblW w:w="10490" w:type="dxa"/>
        <w:tblInd w:w="-147" w:type="dxa"/>
        <w:tblLook w:val="04A0" w:firstRow="1" w:lastRow="0" w:firstColumn="1" w:lastColumn="0" w:noHBand="0" w:noVBand="1"/>
      </w:tblPr>
      <w:tblGrid>
        <w:gridCol w:w="5245"/>
        <w:gridCol w:w="5245"/>
      </w:tblGrid>
      <w:tr>
        <w:tc>
          <w:tcPr>
            <w:tcW w:w="524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Certifié sincère et exact,</w:t>
            </w:r>
          </w:p>
        </w:tc>
        <w:tc>
          <w:tcPr>
            <w:tcW w:w="524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>
            <w:pPr>
              <w:rPr>
                <w:rFonts w:cstheme="minorHAnsi"/>
                <w:sz w:val="24"/>
              </w:rPr>
            </w:pPr>
          </w:p>
        </w:tc>
      </w:tr>
      <w:tr>
        <w:trPr>
          <w:trHeight w:val="3556"/>
        </w:trPr>
        <w:tc>
          <w:tcPr>
            <w:tcW w:w="5245" w:type="dxa"/>
            <w:tcBorders>
              <w:top w:val="nil"/>
              <w:left w:val="single" w:sz="12" w:space="0" w:color="auto"/>
              <w:bottom w:val="single" w:sz="12" w:space="0" w:color="auto"/>
            </w:tcBorders>
          </w:tcPr>
          <w:p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Les directions des écoles partenaires :</w:t>
            </w:r>
          </w:p>
          <w:p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(Noms et prénoms, dates et signatures)</w:t>
            </w:r>
          </w:p>
          <w:p>
            <w:pPr>
              <w:rPr>
                <w:rFonts w:cstheme="minorHAnsi"/>
                <w:sz w:val="24"/>
              </w:rPr>
            </w:pPr>
          </w:p>
        </w:tc>
        <w:tc>
          <w:tcPr>
            <w:tcW w:w="5245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>
            <w:pPr>
              <w:rPr>
                <w:rFonts w:cstheme="minorHAnsi"/>
                <w:b/>
                <w:sz w:val="24"/>
              </w:rPr>
            </w:pPr>
            <w:r>
              <w:rPr>
                <w:rFonts w:cstheme="minorHAnsi"/>
                <w:b/>
                <w:sz w:val="24"/>
              </w:rPr>
              <w:t>Les P.O. (OS – LS) / Chefs d’Établissement (FWB) :</w:t>
            </w:r>
          </w:p>
          <w:p>
            <w:pPr>
              <w:rPr>
                <w:rFonts w:cstheme="minorHAnsi"/>
                <w:sz w:val="24"/>
              </w:rPr>
            </w:pPr>
            <w:r>
              <w:rPr>
                <w:rFonts w:cstheme="minorHAnsi"/>
                <w:sz w:val="24"/>
              </w:rPr>
              <w:t>(Noms et prénoms, dates et signatures)</w:t>
            </w:r>
          </w:p>
        </w:tc>
        <w:bookmarkStart w:id="0" w:name="_GoBack"/>
        <w:bookmarkEnd w:id="0"/>
      </w:tr>
    </w:tbl>
    <w:p>
      <w:pPr>
        <w:keepNext/>
        <w:spacing w:before="120" w:after="60" w:line="240" w:lineRule="auto"/>
        <w:jc w:val="center"/>
        <w:outlineLvl w:val="2"/>
      </w:pPr>
      <w:r>
        <w:rPr>
          <w:rFonts w:ascii="Verdana" w:eastAsia="Times New Roman" w:hAnsi="Verdana" w:cs="Arial"/>
          <w:b/>
          <w:bCs/>
          <w:iCs/>
          <w:sz w:val="20"/>
          <w:szCs w:val="20"/>
          <w:lang w:val="fr-FR" w:eastAsia="fr-FR"/>
        </w:rPr>
        <w:t>Joindre obligatoirement une copie de la convention instituant le partenariat.</w:t>
      </w:r>
    </w:p>
    <w:sectPr>
      <w:footerReference w:type="default" r:id="rId6"/>
      <w:pgSz w:w="11906" w:h="16838"/>
      <w:pgMar w:top="709" w:right="851" w:bottom="567" w:left="851" w:header="510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09538715"/>
      <w:docPartObj>
        <w:docPartGallery w:val="Page Numbers (Bottom of Page)"/>
        <w:docPartUnique/>
      </w:docPartObj>
    </w:sdtPr>
    <w:sdtContent>
      <w:p>
        <w:pPr>
          <w:pStyle w:val="Pieddepage"/>
          <w:jc w:val="right"/>
        </w:pPr>
        <w:r>
          <w:t>Annexe 1 – Constitution partenariat</w:t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La convention peut couvrir plusieurs années scolaires.</w:t>
      </w:r>
    </w:p>
  </w:footnote>
  <w:footnote w:id="2">
    <w:p>
      <w:pPr>
        <w:pStyle w:val="Notedebasdepage"/>
      </w:pPr>
      <w:r>
        <w:rPr>
          <w:rStyle w:val="Appelnotedebasdep"/>
        </w:rPr>
        <w:footnoteRef/>
      </w:r>
      <w:r>
        <w:t xml:space="preserve"> Nombres d’élèves</w:t>
      </w:r>
      <w:r>
        <w:t xml:space="preserve"> « encadrement »</w:t>
      </w:r>
      <w:r>
        <w:t xml:space="preserve"> régulièrement inscrits au sein de l’établissement au 15 janvier précédant la date d’entrée en vigueur du partenariat.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A51AD5-B393-4626-8639-DFD1A2DB3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basdepage">
    <w:name w:val="footnote text"/>
    <w:basedOn w:val="Normal"/>
    <w:link w:val="NotedebasdepageCar"/>
    <w:uiPriority w:val="99"/>
    <w:semiHidden/>
    <w:unhideWhenUsed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table" w:customStyle="1" w:styleId="Grilledutableau1">
    <w:name w:val="Grille du tableau1"/>
    <w:basedOn w:val="TableauNormal"/>
    <w:next w:val="Grilledutableau"/>
    <w:uiPriority w:val="3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fr-B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170</Words>
  <Characters>935</Characters>
  <Application>Microsoft Office Word</Application>
  <DocSecurity>0</DocSecurity>
  <Lines>7</Lines>
  <Paragraphs>2</Paragraphs>
  <ScaleCrop>false</ScaleCrop>
  <Company>ETNIC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SIMONIS Sophie</dc:creator>
  <cp:keywords/>
  <dc:description/>
  <cp:lastModifiedBy>SIMONIS Sophie</cp:lastModifiedBy>
  <cp:revision>1</cp:revision>
  <dcterms:created xsi:type="dcterms:W3CDTF">2019-05-14T09:38:00Z</dcterms:created>
  <dcterms:modified xsi:type="dcterms:W3CDTF">2019-05-14T09:45:00Z</dcterms:modified>
</cp:coreProperties>
</file>